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3C" w:rsidRDefault="00685F3C" w:rsidP="005C7B7B">
      <w:pPr>
        <w:spacing w:after="225" w:line="240" w:lineRule="auto"/>
        <w:textAlignment w:val="baseline"/>
        <w:outlineLvl w:val="0"/>
        <w:rPr>
          <w:rFonts w:ascii="Tahoma" w:eastAsia="Times New Roman" w:hAnsi="Tahoma" w:cs="Tahoma"/>
          <w:color w:val="212121"/>
          <w:kern w:val="36"/>
          <w:sz w:val="36"/>
          <w:szCs w:val="36"/>
        </w:rPr>
      </w:pPr>
      <w:r>
        <w:rPr>
          <w:rFonts w:ascii="Tahoma" w:eastAsia="Times New Roman" w:hAnsi="Tahoma" w:cs="Tahoma"/>
          <w:color w:val="212121"/>
          <w:kern w:val="36"/>
          <w:sz w:val="36"/>
          <w:szCs w:val="36"/>
        </w:rPr>
        <w:t>1</w:t>
      </w:r>
      <w:r w:rsidRPr="00685F3C">
        <w:rPr>
          <w:rFonts w:ascii="Tahoma" w:eastAsia="Times New Roman" w:hAnsi="Tahoma" w:cs="Tahoma"/>
          <w:color w:val="212121"/>
          <w:kern w:val="36"/>
          <w:sz w:val="36"/>
          <w:szCs w:val="36"/>
          <w:vertAlign w:val="superscript"/>
        </w:rPr>
        <w:t>Ο</w:t>
      </w:r>
      <w:r>
        <w:rPr>
          <w:rFonts w:ascii="Tahoma" w:eastAsia="Times New Roman" w:hAnsi="Tahoma" w:cs="Tahoma"/>
          <w:color w:val="212121"/>
          <w:kern w:val="36"/>
          <w:sz w:val="36"/>
          <w:szCs w:val="36"/>
        </w:rPr>
        <w:t xml:space="preserve"> ΕΠΑΛ ΑΘΗΝΩΝ – 4</w:t>
      </w:r>
      <w:r w:rsidRPr="00685F3C">
        <w:rPr>
          <w:rFonts w:ascii="Tahoma" w:eastAsia="Times New Roman" w:hAnsi="Tahoma" w:cs="Tahoma"/>
          <w:color w:val="212121"/>
          <w:kern w:val="36"/>
          <w:sz w:val="36"/>
          <w:szCs w:val="36"/>
          <w:vertAlign w:val="superscript"/>
        </w:rPr>
        <w:t>Ο</w:t>
      </w:r>
      <w:r>
        <w:rPr>
          <w:rFonts w:ascii="Tahoma" w:eastAsia="Times New Roman" w:hAnsi="Tahoma" w:cs="Tahoma"/>
          <w:color w:val="212121"/>
          <w:kern w:val="36"/>
          <w:sz w:val="36"/>
          <w:szCs w:val="36"/>
        </w:rPr>
        <w:t xml:space="preserve"> ΕΡΓΑΣΤΗΡΙΑΚΟ ΚΕΝΤΡΟ ΑΘΗΝΩΝ</w:t>
      </w:r>
    </w:p>
    <w:p w:rsidR="005C7B7B" w:rsidRDefault="00685F3C" w:rsidP="005C7B7B">
      <w:pPr>
        <w:spacing w:after="225" w:line="240" w:lineRule="auto"/>
        <w:textAlignment w:val="baseline"/>
        <w:outlineLvl w:val="0"/>
        <w:rPr>
          <w:rFonts w:ascii="Tahoma" w:eastAsia="Times New Roman" w:hAnsi="Tahoma" w:cs="Tahoma"/>
          <w:color w:val="212121"/>
          <w:kern w:val="36"/>
          <w:sz w:val="36"/>
          <w:szCs w:val="36"/>
        </w:rPr>
      </w:pPr>
      <w:r>
        <w:rPr>
          <w:rFonts w:ascii="Tahoma" w:eastAsia="Times New Roman" w:hAnsi="Tahoma" w:cs="Tahoma"/>
          <w:color w:val="212121"/>
          <w:kern w:val="36"/>
          <w:sz w:val="36"/>
          <w:szCs w:val="36"/>
        </w:rPr>
        <w:t xml:space="preserve">ΕΙΔΙΚΟΤΗΤΑ </w:t>
      </w:r>
      <w:r w:rsidR="005C7B7B" w:rsidRPr="005C7B7B">
        <w:rPr>
          <w:rFonts w:ascii="Tahoma" w:eastAsia="Times New Roman" w:hAnsi="Tahoma" w:cs="Tahoma"/>
          <w:color w:val="212121"/>
          <w:kern w:val="36"/>
          <w:sz w:val="36"/>
          <w:szCs w:val="36"/>
        </w:rPr>
        <w:t>:</w:t>
      </w:r>
      <w:r>
        <w:rPr>
          <w:rFonts w:ascii="Tahoma" w:eastAsia="Times New Roman" w:hAnsi="Tahoma" w:cs="Tahoma"/>
          <w:color w:val="212121"/>
          <w:kern w:val="36"/>
          <w:sz w:val="36"/>
          <w:szCs w:val="36"/>
        </w:rPr>
        <w:t xml:space="preserve"> ΣΧΕΔΙΑΣΤΗΣ ΔΟΜΙΚΩΝ ΕΡΓΩΝ ΚΑΙ ΓΕΩΠΛΗΡΟΦΟΡΙΚΗΣ </w:t>
      </w:r>
      <w:r w:rsidR="005C7B7B" w:rsidRPr="005C7B7B">
        <w:rPr>
          <w:rFonts w:ascii="Tahoma" w:eastAsia="Times New Roman" w:hAnsi="Tahoma" w:cs="Tahoma"/>
          <w:color w:val="212121"/>
          <w:kern w:val="36"/>
          <w:sz w:val="36"/>
          <w:szCs w:val="36"/>
        </w:rPr>
        <w:t xml:space="preserve"> </w:t>
      </w:r>
    </w:p>
    <w:p w:rsidR="00685F3C" w:rsidRPr="005C7B7B" w:rsidRDefault="00685F3C" w:rsidP="005C7B7B">
      <w:pPr>
        <w:spacing w:after="225" w:line="240" w:lineRule="auto"/>
        <w:textAlignment w:val="baseline"/>
        <w:outlineLvl w:val="0"/>
        <w:rPr>
          <w:rFonts w:ascii="Tahoma" w:eastAsia="Times New Roman" w:hAnsi="Tahoma" w:cs="Tahoma"/>
          <w:color w:val="212121"/>
          <w:kern w:val="36"/>
          <w:sz w:val="36"/>
          <w:szCs w:val="36"/>
        </w:rPr>
      </w:pPr>
      <w:r>
        <w:rPr>
          <w:rFonts w:ascii="Tahoma" w:eastAsia="Times New Roman" w:hAnsi="Tahoma" w:cs="Tahoma"/>
          <w:color w:val="212121"/>
          <w:kern w:val="36"/>
          <w:sz w:val="36"/>
          <w:szCs w:val="36"/>
        </w:rPr>
        <w:t>ΕΝΑΡΞΗ ΜΑΘΗΤΕΙΑΣ ΣΤΗΝ ΑΤΤΙΚΟ ΜΕΤΡΟ Α.Ε.</w:t>
      </w:r>
    </w:p>
    <w:p w:rsidR="005C7B7B" w:rsidRPr="005C7B7B" w:rsidRDefault="005C7B7B" w:rsidP="005C7B7B">
      <w:pPr>
        <w:spacing w:line="240" w:lineRule="auto"/>
        <w:jc w:val="both"/>
        <w:textAlignment w:val="baseline"/>
        <w:rPr>
          <w:rFonts w:ascii="Tahoma" w:eastAsia="Times New Roman" w:hAnsi="Tahoma" w:cs="Tahoma"/>
          <w:color w:val="808080"/>
          <w:sz w:val="23"/>
          <w:szCs w:val="23"/>
        </w:rPr>
      </w:pPr>
      <w:r w:rsidRPr="005C7B7B">
        <w:rPr>
          <w:rFonts w:ascii="Tahoma" w:eastAsia="Times New Roman" w:hAnsi="Tahoma" w:cs="Tahoma"/>
          <w:color w:val="808080"/>
          <w:sz w:val="23"/>
          <w:szCs w:val="23"/>
        </w:rPr>
        <w:t> </w:t>
      </w: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r>
        <w:rPr>
          <w:noProof/>
        </w:rPr>
        <w:drawing>
          <wp:inline distT="0" distB="0" distL="0" distR="0">
            <wp:extent cx="5274310" cy="2966799"/>
            <wp:effectExtent l="19050" t="0" r="2540" b="0"/>
            <wp:docPr id="5" name="Εικόνα 5" descr="http://www.ametro.gr/wp-content/uploads/2017/11/20171101_122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tro.gr/wp-content/uploads/2017/11/20171101_122939.jpg"/>
                    <pic:cNvPicPr>
                      <a:picLocks noChangeAspect="1" noChangeArrowheads="1"/>
                    </pic:cNvPicPr>
                  </pic:nvPicPr>
                  <pic:blipFill>
                    <a:blip r:embed="rId6" cstate="print"/>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Style w:val="a3"/>
          <w:rFonts w:ascii="Tahoma" w:hAnsi="Tahoma" w:cs="Tahoma"/>
          <w:color w:val="808080"/>
          <w:sz w:val="23"/>
          <w:szCs w:val="23"/>
          <w:bdr w:val="none" w:sz="0" w:space="0" w:color="auto" w:frame="1"/>
        </w:rPr>
      </w:pPr>
    </w:p>
    <w:p w:rsidR="005C7B7B" w:rsidRDefault="005C7B7B" w:rsidP="005C7B7B">
      <w:pPr>
        <w:pStyle w:val="Web"/>
        <w:shd w:val="clear" w:color="auto" w:fill="FFFFFF"/>
        <w:spacing w:before="0" w:beforeAutospacing="0" w:after="0" w:afterAutospacing="0"/>
        <w:jc w:val="center"/>
        <w:textAlignment w:val="baseline"/>
        <w:rPr>
          <w:rFonts w:ascii="Tahoma" w:hAnsi="Tahoma" w:cs="Tahoma"/>
          <w:color w:val="808080"/>
          <w:sz w:val="23"/>
          <w:szCs w:val="23"/>
        </w:rPr>
      </w:pPr>
      <w:r>
        <w:rPr>
          <w:rStyle w:val="a3"/>
          <w:rFonts w:ascii="Tahoma" w:hAnsi="Tahoma" w:cs="Tahoma"/>
          <w:color w:val="808080"/>
          <w:sz w:val="23"/>
          <w:szCs w:val="23"/>
          <w:bdr w:val="none" w:sz="0" w:space="0" w:color="auto" w:frame="1"/>
        </w:rPr>
        <w:t>ΕΝΑΡΞΗ ΜΑΘΗΤΕΙΑΣ ΕΠΑ.Λ. ΣΤΗΝ ΑΤΤΙΚΟ ΜΕΤΡΟ Α.Ε. </w:t>
      </w:r>
    </w:p>
    <w:p w:rsidR="005C7B7B" w:rsidRDefault="005C7B7B" w:rsidP="005C7B7B">
      <w:pPr>
        <w:pStyle w:val="Web"/>
        <w:shd w:val="clear" w:color="auto" w:fill="FFFFFF"/>
        <w:spacing w:before="0" w:beforeAutospacing="0" w:after="0" w:afterAutospacing="0"/>
        <w:jc w:val="center"/>
        <w:textAlignment w:val="baseline"/>
        <w:rPr>
          <w:rFonts w:ascii="Tahoma" w:hAnsi="Tahoma" w:cs="Tahoma"/>
          <w:color w:val="808080"/>
          <w:sz w:val="23"/>
          <w:szCs w:val="23"/>
        </w:rPr>
      </w:pPr>
      <w:r>
        <w:rPr>
          <w:rStyle w:val="a3"/>
          <w:rFonts w:ascii="Tahoma" w:hAnsi="Tahoma" w:cs="Tahoma"/>
          <w:color w:val="808080"/>
          <w:sz w:val="23"/>
          <w:szCs w:val="23"/>
          <w:bdr w:val="none" w:sz="0" w:space="0" w:color="auto" w:frame="1"/>
        </w:rPr>
        <w:t xml:space="preserve">ΣΕ ΑΘΗΝΑ </w:t>
      </w:r>
      <w:r w:rsidR="00685F3C">
        <w:rPr>
          <w:rStyle w:val="a3"/>
          <w:rFonts w:ascii="Tahoma" w:hAnsi="Tahoma" w:cs="Tahoma"/>
          <w:color w:val="808080"/>
          <w:sz w:val="23"/>
          <w:szCs w:val="23"/>
          <w:bdr w:val="none" w:sz="0" w:space="0" w:color="auto" w:frame="1"/>
        </w:rPr>
        <w:t>ΚΑΙ ΘΕΣΣΑΛΟΝΙΚΗ</w:t>
      </w:r>
    </w:p>
    <w:p w:rsidR="005C7B7B" w:rsidRDefault="005C7B7B" w:rsidP="005C7B7B">
      <w:pPr>
        <w:pStyle w:val="Web"/>
        <w:shd w:val="clear" w:color="auto" w:fill="FFFFFF"/>
        <w:spacing w:before="0" w:beforeAutospacing="0" w:after="300" w:afterAutospacing="0"/>
        <w:jc w:val="both"/>
        <w:textAlignment w:val="baseline"/>
        <w:rPr>
          <w:rFonts w:ascii="Tahoma" w:hAnsi="Tahoma" w:cs="Tahoma"/>
          <w:color w:val="808080"/>
          <w:sz w:val="23"/>
          <w:szCs w:val="23"/>
        </w:rPr>
      </w:pPr>
      <w:r>
        <w:rPr>
          <w:rFonts w:ascii="Tahoma" w:hAnsi="Tahoma" w:cs="Tahoma"/>
          <w:color w:val="808080"/>
          <w:sz w:val="23"/>
          <w:szCs w:val="23"/>
        </w:rPr>
        <w:t> </w:t>
      </w:r>
    </w:p>
    <w:p w:rsidR="005C7B7B" w:rsidRDefault="005C7B7B" w:rsidP="005C7B7B">
      <w:pPr>
        <w:pStyle w:val="Web"/>
        <w:shd w:val="clear" w:color="auto" w:fill="FFFFFF"/>
        <w:spacing w:before="0" w:beforeAutospacing="0" w:after="300" w:afterAutospacing="0"/>
        <w:jc w:val="both"/>
        <w:textAlignment w:val="baseline"/>
        <w:rPr>
          <w:rFonts w:ascii="Tahoma" w:hAnsi="Tahoma" w:cs="Tahoma"/>
          <w:color w:val="808080"/>
          <w:sz w:val="23"/>
          <w:szCs w:val="23"/>
        </w:rPr>
      </w:pPr>
      <w:r>
        <w:rPr>
          <w:rFonts w:ascii="Tahoma" w:hAnsi="Tahoma" w:cs="Tahoma"/>
          <w:color w:val="808080"/>
          <w:sz w:val="23"/>
          <w:szCs w:val="23"/>
        </w:rPr>
        <w:t>Η Αττικό Μετρό Α.Ε., στο πλαίσιο της κοινωνικής της ευθύνης και ανταποκρινόμενη θετικά στην πρόσκληση του Υπουργείου Παιδείας, Έρευνας και Θρησκευμάτων, συμμετέχει στο πρόγραμμα </w:t>
      </w:r>
      <w:r>
        <w:rPr>
          <w:rStyle w:val="a3"/>
          <w:rFonts w:ascii="Tahoma" w:hAnsi="Tahoma" w:cs="Tahoma"/>
          <w:color w:val="808080"/>
          <w:sz w:val="23"/>
          <w:szCs w:val="23"/>
          <w:bdr w:val="none" w:sz="0" w:space="0" w:color="auto" w:frame="1"/>
        </w:rPr>
        <w:t>«</w:t>
      </w:r>
      <w:proofErr w:type="spellStart"/>
      <w:r>
        <w:rPr>
          <w:rStyle w:val="a3"/>
          <w:rFonts w:ascii="Tahoma" w:hAnsi="Tahoma" w:cs="Tahoma"/>
          <w:color w:val="808080"/>
          <w:sz w:val="23"/>
          <w:szCs w:val="23"/>
          <w:bdr w:val="none" w:sz="0" w:space="0" w:color="auto" w:frame="1"/>
        </w:rPr>
        <w:t>Μεταλυκειακού</w:t>
      </w:r>
      <w:proofErr w:type="spellEnd"/>
      <w:r>
        <w:rPr>
          <w:rStyle w:val="a3"/>
          <w:rFonts w:ascii="Tahoma" w:hAnsi="Tahoma" w:cs="Tahoma"/>
          <w:color w:val="808080"/>
          <w:sz w:val="23"/>
          <w:szCs w:val="23"/>
          <w:bdr w:val="none" w:sz="0" w:space="0" w:color="auto" w:frame="1"/>
        </w:rPr>
        <w:t xml:space="preserve"> Έτους – Τάξης Μαθητείας» διαθέτοντας συνολικά 25 θέσεις για απασχόληση αποφοίτων Επαγγελματικών Λυκείων διαφόρων ειδικοτήτων  σε Αθήνα και Θεσσαλονίκη για το σχολικό έτος 2017-2018.</w:t>
      </w:r>
    </w:p>
    <w:p w:rsidR="005C7B7B" w:rsidRPr="00685F3C" w:rsidRDefault="005C7B7B" w:rsidP="005C7B7B">
      <w:pPr>
        <w:pStyle w:val="Web"/>
        <w:shd w:val="clear" w:color="auto" w:fill="FFFFFF"/>
        <w:spacing w:before="0" w:beforeAutospacing="0" w:after="300" w:afterAutospacing="0"/>
        <w:jc w:val="both"/>
        <w:textAlignment w:val="baseline"/>
        <w:rPr>
          <w:rFonts w:ascii="Tahoma" w:hAnsi="Tahoma" w:cs="Tahoma"/>
          <w:b/>
          <w:color w:val="808080"/>
          <w:sz w:val="23"/>
          <w:szCs w:val="23"/>
        </w:rPr>
      </w:pPr>
      <w:r w:rsidRPr="00685F3C">
        <w:rPr>
          <w:rFonts w:ascii="Tahoma" w:hAnsi="Tahoma" w:cs="Tahoma"/>
          <w:b/>
          <w:color w:val="808080"/>
          <w:sz w:val="23"/>
          <w:szCs w:val="23"/>
        </w:rPr>
        <w:t xml:space="preserve">Ο Πρόεδρος της Αττικό Μετρό Α.Ε., καθηγητής Γιάννης A. </w:t>
      </w:r>
      <w:proofErr w:type="spellStart"/>
      <w:r w:rsidRPr="00685F3C">
        <w:rPr>
          <w:rFonts w:ascii="Tahoma" w:hAnsi="Tahoma" w:cs="Tahoma"/>
          <w:b/>
          <w:color w:val="808080"/>
          <w:sz w:val="23"/>
          <w:szCs w:val="23"/>
        </w:rPr>
        <w:t>Μυλόπουλος</w:t>
      </w:r>
      <w:proofErr w:type="spellEnd"/>
      <w:r w:rsidRPr="00685F3C">
        <w:rPr>
          <w:rFonts w:ascii="Tahoma" w:hAnsi="Tahoma" w:cs="Tahoma"/>
          <w:b/>
          <w:color w:val="808080"/>
          <w:sz w:val="23"/>
          <w:szCs w:val="23"/>
        </w:rPr>
        <w:t>, και ο Αντιπρόεδρος και Διευθύνων Σύμβουλος, Θεόδωρος Παπαδόπουλος, υποδέχτηκαν τους μαθητευομένους του 1</w:t>
      </w:r>
      <w:r w:rsidRPr="00685F3C">
        <w:rPr>
          <w:rFonts w:ascii="Tahoma" w:hAnsi="Tahoma" w:cs="Tahoma"/>
          <w:b/>
          <w:color w:val="808080"/>
          <w:sz w:val="23"/>
          <w:szCs w:val="23"/>
          <w:vertAlign w:val="superscript"/>
        </w:rPr>
        <w:t>ου</w:t>
      </w:r>
      <w:r w:rsidRPr="00685F3C">
        <w:rPr>
          <w:rFonts w:ascii="Tahoma" w:hAnsi="Tahoma" w:cs="Tahoma"/>
          <w:b/>
          <w:color w:val="808080"/>
          <w:sz w:val="23"/>
          <w:szCs w:val="23"/>
        </w:rPr>
        <w:t xml:space="preserve"> </w:t>
      </w:r>
      <w:r w:rsidRPr="00685F3C">
        <w:rPr>
          <w:rFonts w:ascii="Tahoma" w:hAnsi="Tahoma" w:cs="Tahoma"/>
          <w:b/>
          <w:color w:val="808080"/>
          <w:sz w:val="23"/>
          <w:szCs w:val="23"/>
        </w:rPr>
        <w:lastRenderedPageBreak/>
        <w:t>Επαγγελματικού Λυκείου Αθηνών – 4</w:t>
      </w:r>
      <w:r w:rsidRPr="00685F3C">
        <w:rPr>
          <w:rFonts w:ascii="Tahoma" w:hAnsi="Tahoma" w:cs="Tahoma"/>
          <w:b/>
          <w:color w:val="808080"/>
          <w:sz w:val="23"/>
          <w:szCs w:val="23"/>
          <w:vertAlign w:val="superscript"/>
        </w:rPr>
        <w:t>ου</w:t>
      </w:r>
      <w:r w:rsidRPr="00685F3C">
        <w:rPr>
          <w:rFonts w:ascii="Tahoma" w:hAnsi="Tahoma" w:cs="Tahoma"/>
          <w:b/>
          <w:color w:val="808080"/>
          <w:sz w:val="23"/>
          <w:szCs w:val="23"/>
        </w:rPr>
        <w:t xml:space="preserve"> Εργαστηριακού Κέντρου Αθηνών, της ειδικότητας «Σχεδιαστής Δομικών Έργων και </w:t>
      </w:r>
      <w:proofErr w:type="spellStart"/>
      <w:r w:rsidRPr="00685F3C">
        <w:rPr>
          <w:rFonts w:ascii="Tahoma" w:hAnsi="Tahoma" w:cs="Tahoma"/>
          <w:b/>
          <w:color w:val="808080"/>
          <w:sz w:val="23"/>
          <w:szCs w:val="23"/>
        </w:rPr>
        <w:t>Γεωπληροφορικής</w:t>
      </w:r>
      <w:proofErr w:type="spellEnd"/>
      <w:r w:rsidRPr="00685F3C">
        <w:rPr>
          <w:rFonts w:ascii="Tahoma" w:hAnsi="Tahoma" w:cs="Tahoma"/>
          <w:b/>
          <w:color w:val="808080"/>
          <w:sz w:val="23"/>
          <w:szCs w:val="23"/>
        </w:rPr>
        <w:t xml:space="preserve"> που συμμετέχουν στο συγκεκριμένο πρόγραμμα σε μία συνάντηση γνωριμίας την Τετάρτη 1 Νοεμβρίου 2017 στην Αθήνα.</w:t>
      </w:r>
    </w:p>
    <w:p w:rsidR="005C7B7B" w:rsidRDefault="005C7B7B" w:rsidP="005C7B7B">
      <w:pPr>
        <w:pStyle w:val="Web"/>
        <w:shd w:val="clear" w:color="auto" w:fill="FFFFFF"/>
        <w:spacing w:before="0" w:beforeAutospacing="0" w:after="300" w:afterAutospacing="0"/>
        <w:jc w:val="both"/>
        <w:textAlignment w:val="baseline"/>
        <w:rPr>
          <w:rFonts w:ascii="Tahoma" w:hAnsi="Tahoma" w:cs="Tahoma"/>
          <w:color w:val="808080"/>
          <w:sz w:val="23"/>
          <w:szCs w:val="23"/>
        </w:rPr>
      </w:pPr>
      <w:r>
        <w:rPr>
          <w:rFonts w:ascii="Tahoma" w:hAnsi="Tahoma" w:cs="Tahoma"/>
          <w:color w:val="808080"/>
          <w:sz w:val="23"/>
          <w:szCs w:val="23"/>
        </w:rPr>
        <w:t>Με το νέο θεσμό της Μαθητείας, η επαγγελματική εκπαίδευση και κατάρτιση μπαίνει σε σύγχρονη τροχιά ανάπτυξης στην Ελλάδα. Η Α</w:t>
      </w:r>
      <w:r w:rsidR="00342297">
        <w:rPr>
          <w:rFonts w:ascii="Tahoma" w:hAnsi="Tahoma" w:cs="Tahoma"/>
          <w:color w:val="808080"/>
          <w:sz w:val="23"/>
          <w:szCs w:val="23"/>
        </w:rPr>
        <w:t xml:space="preserve">ττικό </w:t>
      </w:r>
      <w:r>
        <w:rPr>
          <w:rFonts w:ascii="Tahoma" w:hAnsi="Tahoma" w:cs="Tahoma"/>
          <w:color w:val="808080"/>
          <w:sz w:val="23"/>
          <w:szCs w:val="23"/>
        </w:rPr>
        <w:t>Μ</w:t>
      </w:r>
      <w:r w:rsidR="00342297">
        <w:rPr>
          <w:rFonts w:ascii="Tahoma" w:hAnsi="Tahoma" w:cs="Tahoma"/>
          <w:color w:val="808080"/>
          <w:sz w:val="23"/>
          <w:szCs w:val="23"/>
        </w:rPr>
        <w:t>ετρό Α.Ε.</w:t>
      </w:r>
      <w:bookmarkStart w:id="0" w:name="_GoBack"/>
      <w:bookmarkEnd w:id="0"/>
      <w:r>
        <w:rPr>
          <w:rFonts w:ascii="Tahoma" w:hAnsi="Tahoma" w:cs="Tahoma"/>
          <w:color w:val="808080"/>
          <w:sz w:val="23"/>
          <w:szCs w:val="23"/>
        </w:rPr>
        <w:t xml:space="preserve"> προτίθεται, ως φορέας υποδοχής των μαθητευομένων, να υλοποιήσει ποιοτικά το θεσμό αυτό με στόχο την παροχή γνώσεων και τεχνικής κατάρτισης από το εξειδικευμένο επιστημονικό προσωπικό της, τη βέλτιστη αξιοποίηση των αποφοίτων και την ένταξή τους στην παραγωγική διαδικασία.</w:t>
      </w:r>
    </w:p>
    <w:p w:rsidR="005C7B7B" w:rsidRDefault="005C7B7B" w:rsidP="005C7B7B">
      <w:pPr>
        <w:pStyle w:val="Web"/>
        <w:shd w:val="clear" w:color="auto" w:fill="FFFFFF"/>
        <w:spacing w:before="0" w:beforeAutospacing="0" w:after="300" w:afterAutospacing="0"/>
        <w:jc w:val="both"/>
        <w:textAlignment w:val="baseline"/>
        <w:rPr>
          <w:rFonts w:ascii="Tahoma" w:hAnsi="Tahoma" w:cs="Tahoma"/>
          <w:color w:val="808080"/>
          <w:sz w:val="23"/>
          <w:szCs w:val="23"/>
        </w:rPr>
      </w:pPr>
      <w:r>
        <w:rPr>
          <w:rFonts w:ascii="Tahoma" w:hAnsi="Tahoma" w:cs="Tahoma"/>
          <w:color w:val="808080"/>
          <w:sz w:val="23"/>
          <w:szCs w:val="23"/>
        </w:rPr>
        <w:t> </w:t>
      </w:r>
      <w:r>
        <w:rPr>
          <w:rFonts w:ascii="Tahoma" w:hAnsi="Tahoma" w:cs="Tahoma"/>
          <w:noProof/>
          <w:color w:val="808080"/>
          <w:sz w:val="23"/>
          <w:szCs w:val="23"/>
        </w:rPr>
        <w:drawing>
          <wp:inline distT="0" distB="0" distL="0" distR="0">
            <wp:extent cx="3143250" cy="1847850"/>
            <wp:effectExtent l="19050" t="0" r="0" b="0"/>
            <wp:docPr id="3" name="Εικόνα 1" descr="http://www.ametro.gr/wp-content/uploads/2017/11/20171101_122939-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tro.gr/wp-content/uploads/2017/11/20171101_122939-1-300x169.jpg"/>
                    <pic:cNvPicPr>
                      <a:picLocks noChangeAspect="1" noChangeArrowheads="1"/>
                    </pic:cNvPicPr>
                  </pic:nvPicPr>
                  <pic:blipFill>
                    <a:blip r:embed="rId7"/>
                    <a:srcRect/>
                    <a:stretch>
                      <a:fillRect/>
                    </a:stretch>
                  </pic:blipFill>
                  <pic:spPr bwMode="auto">
                    <a:xfrm>
                      <a:off x="0" y="0"/>
                      <a:ext cx="3143250" cy="1847850"/>
                    </a:xfrm>
                    <a:prstGeom prst="rect">
                      <a:avLst/>
                    </a:prstGeom>
                    <a:noFill/>
                    <a:ln w="9525">
                      <a:noFill/>
                      <a:miter lim="800000"/>
                      <a:headEnd/>
                      <a:tailEnd/>
                    </a:ln>
                  </pic:spPr>
                </pic:pic>
              </a:graphicData>
            </a:graphic>
          </wp:inline>
        </w:drawing>
      </w:r>
    </w:p>
    <w:p w:rsidR="005C7B7B" w:rsidRDefault="005C7B7B" w:rsidP="005C7B7B">
      <w:pPr>
        <w:pStyle w:val="Web"/>
        <w:shd w:val="clear" w:color="auto" w:fill="FFFFFF"/>
        <w:spacing w:before="0" w:beforeAutospacing="0" w:after="300" w:afterAutospacing="0"/>
        <w:jc w:val="both"/>
        <w:textAlignment w:val="baseline"/>
        <w:rPr>
          <w:rFonts w:ascii="Tahoma" w:hAnsi="Tahoma" w:cs="Tahoma"/>
          <w:color w:val="808080"/>
          <w:sz w:val="23"/>
          <w:szCs w:val="23"/>
        </w:rPr>
      </w:pPr>
      <w:r>
        <w:rPr>
          <w:rFonts w:ascii="Tahoma" w:hAnsi="Tahoma" w:cs="Tahoma"/>
          <w:color w:val="808080"/>
          <w:sz w:val="23"/>
          <w:szCs w:val="23"/>
        </w:rPr>
        <w:t> </w:t>
      </w:r>
      <w:r>
        <w:rPr>
          <w:rFonts w:ascii="Tahoma" w:hAnsi="Tahoma" w:cs="Tahoma"/>
          <w:noProof/>
          <w:color w:val="808080"/>
          <w:sz w:val="23"/>
          <w:szCs w:val="23"/>
        </w:rPr>
        <w:drawing>
          <wp:inline distT="0" distB="0" distL="0" distR="0">
            <wp:extent cx="3190875" cy="2143125"/>
            <wp:effectExtent l="19050" t="0" r="9525" b="0"/>
            <wp:docPr id="2" name="Εικόνα 2" descr="http://www.ametro.gr/wp-content/uploads/2017/11/20171101_125103-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tro.gr/wp-content/uploads/2017/11/20171101_125103-300x169.jpg"/>
                    <pic:cNvPicPr>
                      <a:picLocks noChangeAspect="1" noChangeArrowheads="1"/>
                    </pic:cNvPicPr>
                  </pic:nvPicPr>
                  <pic:blipFill>
                    <a:blip r:embed="rId8"/>
                    <a:srcRect/>
                    <a:stretch>
                      <a:fillRect/>
                    </a:stretch>
                  </pic:blipFill>
                  <pic:spPr bwMode="auto">
                    <a:xfrm>
                      <a:off x="0" y="0"/>
                      <a:ext cx="3190875" cy="2143125"/>
                    </a:xfrm>
                    <a:prstGeom prst="rect">
                      <a:avLst/>
                    </a:prstGeom>
                    <a:noFill/>
                    <a:ln w="9525">
                      <a:noFill/>
                      <a:miter lim="800000"/>
                      <a:headEnd/>
                      <a:tailEnd/>
                    </a:ln>
                  </pic:spPr>
                </pic:pic>
              </a:graphicData>
            </a:graphic>
          </wp:inline>
        </w:drawing>
      </w:r>
    </w:p>
    <w:p w:rsidR="00B01C78" w:rsidRDefault="00B01C78"/>
    <w:sectPr w:rsidR="00B01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7B"/>
    <w:rsid w:val="001415A8"/>
    <w:rsid w:val="00342297"/>
    <w:rsid w:val="0059105F"/>
    <w:rsid w:val="005C7B7B"/>
    <w:rsid w:val="00671BD8"/>
    <w:rsid w:val="00685F3C"/>
    <w:rsid w:val="00B01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C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7B7B"/>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5C7B7B"/>
    <w:rPr>
      <w:color w:val="0000FF"/>
      <w:u w:val="single"/>
    </w:rPr>
  </w:style>
  <w:style w:type="paragraph" w:styleId="Web">
    <w:name w:val="Normal (Web)"/>
    <w:basedOn w:val="a"/>
    <w:uiPriority w:val="99"/>
    <w:semiHidden/>
    <w:unhideWhenUsed/>
    <w:rsid w:val="005C7B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C7B7B"/>
    <w:rPr>
      <w:b/>
      <w:bCs/>
    </w:rPr>
  </w:style>
  <w:style w:type="paragraph" w:styleId="a4">
    <w:name w:val="Balloon Text"/>
    <w:basedOn w:val="a"/>
    <w:link w:val="Char"/>
    <w:uiPriority w:val="99"/>
    <w:semiHidden/>
    <w:unhideWhenUsed/>
    <w:rsid w:val="005C7B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C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C7B7B"/>
    <w:rPr>
      <w:rFonts w:ascii="Times New Roman" w:eastAsia="Times New Roman" w:hAnsi="Times New Roman" w:cs="Times New Roman"/>
      <w:b/>
      <w:bCs/>
      <w:kern w:val="36"/>
      <w:sz w:val="48"/>
      <w:szCs w:val="48"/>
    </w:rPr>
  </w:style>
  <w:style w:type="character" w:styleId="-">
    <w:name w:val="Hyperlink"/>
    <w:basedOn w:val="a0"/>
    <w:uiPriority w:val="99"/>
    <w:semiHidden/>
    <w:unhideWhenUsed/>
    <w:rsid w:val="005C7B7B"/>
    <w:rPr>
      <w:color w:val="0000FF"/>
      <w:u w:val="single"/>
    </w:rPr>
  </w:style>
  <w:style w:type="paragraph" w:styleId="Web">
    <w:name w:val="Normal (Web)"/>
    <w:basedOn w:val="a"/>
    <w:uiPriority w:val="99"/>
    <w:semiHidden/>
    <w:unhideWhenUsed/>
    <w:rsid w:val="005C7B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C7B7B"/>
    <w:rPr>
      <w:b/>
      <w:bCs/>
    </w:rPr>
  </w:style>
  <w:style w:type="paragraph" w:styleId="a4">
    <w:name w:val="Balloon Text"/>
    <w:basedOn w:val="a"/>
    <w:link w:val="Char"/>
    <w:uiPriority w:val="99"/>
    <w:semiHidden/>
    <w:unhideWhenUsed/>
    <w:rsid w:val="005C7B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6422">
      <w:bodyDiv w:val="1"/>
      <w:marLeft w:val="0"/>
      <w:marRight w:val="0"/>
      <w:marTop w:val="0"/>
      <w:marBottom w:val="0"/>
      <w:divBdr>
        <w:top w:val="none" w:sz="0" w:space="0" w:color="auto"/>
        <w:left w:val="none" w:sz="0" w:space="0" w:color="auto"/>
        <w:bottom w:val="none" w:sz="0" w:space="0" w:color="auto"/>
        <w:right w:val="none" w:sz="0" w:space="0" w:color="auto"/>
      </w:divBdr>
    </w:div>
    <w:div w:id="804736556">
      <w:bodyDiv w:val="1"/>
      <w:marLeft w:val="0"/>
      <w:marRight w:val="0"/>
      <w:marTop w:val="0"/>
      <w:marBottom w:val="0"/>
      <w:divBdr>
        <w:top w:val="none" w:sz="0" w:space="0" w:color="auto"/>
        <w:left w:val="none" w:sz="0" w:space="0" w:color="auto"/>
        <w:bottom w:val="none" w:sz="0" w:space="0" w:color="auto"/>
        <w:right w:val="none" w:sz="0" w:space="0" w:color="auto"/>
      </w:divBdr>
      <w:divsChild>
        <w:div w:id="1741974222">
          <w:marLeft w:val="0"/>
          <w:marRight w:val="0"/>
          <w:marTop w:val="0"/>
          <w:marBottom w:val="270"/>
          <w:divBdr>
            <w:top w:val="none" w:sz="0" w:space="0" w:color="EFEFEF"/>
            <w:left w:val="none" w:sz="0" w:space="0" w:color="EFEFEF"/>
            <w:bottom w:val="single" w:sz="6" w:space="5" w:color="EFEFEF"/>
            <w:right w:val="none" w:sz="0" w:space="0" w:color="EFEFEF"/>
          </w:divBdr>
          <w:divsChild>
            <w:div w:id="962466333">
              <w:marLeft w:val="0"/>
              <w:marRight w:val="270"/>
              <w:marTop w:val="0"/>
              <w:marBottom w:val="0"/>
              <w:divBdr>
                <w:top w:val="none" w:sz="0" w:space="0" w:color="auto"/>
                <w:left w:val="none" w:sz="0" w:space="0" w:color="auto"/>
                <w:bottom w:val="none" w:sz="0" w:space="0" w:color="auto"/>
                <w:right w:val="none" w:sz="0" w:space="0" w:color="auto"/>
              </w:divBdr>
            </w:div>
          </w:divsChild>
        </w:div>
        <w:div w:id="1030447145">
          <w:marLeft w:val="0"/>
          <w:marRight w:val="0"/>
          <w:marTop w:val="0"/>
          <w:marBottom w:val="750"/>
          <w:divBdr>
            <w:top w:val="none" w:sz="0" w:space="0" w:color="auto"/>
            <w:left w:val="none" w:sz="0" w:space="0" w:color="auto"/>
            <w:bottom w:val="none" w:sz="0" w:space="0" w:color="auto"/>
            <w:right w:val="none" w:sz="0" w:space="0" w:color="auto"/>
          </w:divBdr>
          <w:divsChild>
            <w:div w:id="20647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EFFA-A476-4050-BE99-F852ACAA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1218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ΚΑΤΟΠΗ ΜΑΡΙΑ</dc:creator>
  <cp:lastModifiedBy>Windows User</cp:lastModifiedBy>
  <cp:revision>2</cp:revision>
  <cp:lastPrinted>2017-11-28T12:54:00Z</cp:lastPrinted>
  <dcterms:created xsi:type="dcterms:W3CDTF">2017-11-28T13:02:00Z</dcterms:created>
  <dcterms:modified xsi:type="dcterms:W3CDTF">2017-11-28T13:02:00Z</dcterms:modified>
</cp:coreProperties>
</file>